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859D1" w14:textId="77777777" w:rsidR="00F700DD" w:rsidRDefault="00B474C7">
      <w:r>
        <w:rPr>
          <w:noProof/>
        </w:rPr>
        <w:drawing>
          <wp:anchor distT="0" distB="0" distL="114300" distR="114300" simplePos="0" relativeHeight="251658240" behindDoc="1" locked="1" layoutInCell="1" allowOverlap="1" wp14:anchorId="76C7B39B" wp14:editId="66423A9E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77777777" w:rsidR="00F700DD" w:rsidRDefault="00F700DD"/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B474C7" w:rsidRDefault="00F03B75">
      <w:pPr>
        <w:rPr>
          <w:rFonts w:ascii="Montserrat" w:hAnsi="Montserrat"/>
          <w:color w:val="6667AD"/>
        </w:rPr>
      </w:pPr>
      <w:r w:rsidRPr="00B474C7">
        <w:rPr>
          <w:rFonts w:ascii="Montserrat" w:hAnsi="Montserrat"/>
          <w:color w:val="6667AD"/>
        </w:rPr>
        <w:t>Instructivo</w:t>
      </w:r>
    </w:p>
    <w:p w14:paraId="2F5195CD" w14:textId="6165BFFC" w:rsidR="00F700DD" w:rsidRPr="00856891" w:rsidRDefault="00856891">
      <w:pPr>
        <w:rPr>
          <w:rFonts w:ascii="Montserrat" w:hAnsi="Montserrat"/>
          <w:b/>
          <w:bCs/>
          <w:color w:val="6667AD"/>
          <w:sz w:val="48"/>
          <w:szCs w:val="48"/>
        </w:rPr>
      </w:pPr>
      <w:r w:rsidRPr="00856891">
        <w:rPr>
          <w:rFonts w:ascii="Montserrat" w:hAnsi="Montserrat"/>
          <w:b/>
          <w:bCs/>
          <w:color w:val="FFFFFF" w:themeColor="background1"/>
          <w:sz w:val="48"/>
          <w:szCs w:val="48"/>
        </w:rPr>
        <w:t xml:space="preserve">Herramienta </w:t>
      </w:r>
      <w:r w:rsidR="00DF1D84">
        <w:rPr>
          <w:rFonts w:ascii="Montserrat" w:hAnsi="Montserrat"/>
          <w:b/>
          <w:bCs/>
          <w:color w:val="FFFFFF" w:themeColor="background1"/>
          <w:sz w:val="48"/>
          <w:szCs w:val="48"/>
        </w:rPr>
        <w:t xml:space="preserve">de </w:t>
      </w:r>
      <w:r w:rsidR="008B66F4">
        <w:rPr>
          <w:rFonts w:ascii="Montserrat" w:hAnsi="Montserrat"/>
          <w:b/>
          <w:bCs/>
          <w:color w:val="FFFFFF" w:themeColor="background1"/>
          <w:sz w:val="48"/>
          <w:szCs w:val="48"/>
        </w:rPr>
        <w:t>validación de Metadatos &lt;</w:t>
      </w:r>
      <w:r w:rsidR="002D76C0">
        <w:rPr>
          <w:rFonts w:ascii="Montserrat" w:hAnsi="Montserrat"/>
          <w:b/>
          <w:bCs/>
          <w:color w:val="FFFFFF" w:themeColor="background1"/>
          <w:sz w:val="48"/>
          <w:szCs w:val="48"/>
        </w:rPr>
        <w:t>MDT</w:t>
      </w:r>
      <w:r w:rsidR="008B66F4">
        <w:rPr>
          <w:rFonts w:ascii="Montserrat" w:hAnsi="Montserrat"/>
          <w:b/>
          <w:bCs/>
          <w:color w:val="FFFFFF" w:themeColor="background1"/>
          <w:sz w:val="48"/>
          <w:szCs w:val="48"/>
        </w:rPr>
        <w:t>&gt;</w:t>
      </w:r>
    </w:p>
    <w:p w14:paraId="67ECACB7" w14:textId="77777777" w:rsidR="00F700DD" w:rsidRDefault="00F700DD">
      <w:pPr>
        <w:rPr>
          <w:rFonts w:ascii="Montserrat" w:hAnsi="Montserrat"/>
          <w:b/>
          <w:bCs/>
          <w:color w:val="F9B32D"/>
        </w:rPr>
      </w:pPr>
    </w:p>
    <w:p w14:paraId="75E8203A" w14:textId="77777777" w:rsidR="00F52F79" w:rsidRDefault="00F52F79">
      <w:pPr>
        <w:rPr>
          <w:rFonts w:ascii="Montserrat" w:hAnsi="Montserrat"/>
          <w:b/>
          <w:bCs/>
          <w:color w:val="6667AD"/>
        </w:rPr>
      </w:pPr>
    </w:p>
    <w:p w14:paraId="7DAAE11D" w14:textId="1EC6D2B3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Pr="00F700DD">
        <w:rPr>
          <w:rFonts w:ascii="Montserrat" w:hAnsi="Montserrat"/>
          <w:b/>
          <w:bCs/>
          <w:color w:val="FFFFFF" w:themeColor="background1"/>
        </w:rPr>
        <w:t>-</w:t>
      </w:r>
      <w:r w:rsidR="00856891">
        <w:rPr>
          <w:rFonts w:ascii="Montserrat" w:hAnsi="Montserrat"/>
          <w:b/>
          <w:bCs/>
          <w:color w:val="FFFFFF" w:themeColor="background1"/>
        </w:rPr>
        <w:t>01</w:t>
      </w:r>
      <w:r w:rsidRPr="00F700DD">
        <w:rPr>
          <w:rFonts w:ascii="Montserrat" w:hAnsi="Montserrat"/>
          <w:b/>
          <w:bCs/>
          <w:color w:val="FFFFFF" w:themeColor="background1"/>
        </w:rPr>
        <w:t>-</w:t>
      </w:r>
      <w:r w:rsidR="00856891">
        <w:rPr>
          <w:rFonts w:ascii="Montserrat" w:hAnsi="Montserrat"/>
          <w:b/>
          <w:bCs/>
          <w:color w:val="FFFFFF" w:themeColor="background1"/>
        </w:rPr>
        <w:t>0</w:t>
      </w:r>
      <w:r w:rsidR="008B66F4">
        <w:rPr>
          <w:rFonts w:ascii="Montserrat" w:hAnsi="Montserrat"/>
          <w:b/>
          <w:bCs/>
          <w:color w:val="FFFFFF" w:themeColor="background1"/>
        </w:rPr>
        <w:t>3</w:t>
      </w:r>
    </w:p>
    <w:p w14:paraId="1F8B004F" w14:textId="1B870A74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856891">
        <w:rPr>
          <w:rFonts w:ascii="Montserrat" w:hAnsi="Montserrat"/>
          <w:b/>
          <w:bCs/>
          <w:color w:val="FFFFFF" w:themeColor="background1"/>
        </w:rPr>
        <w:t>1.0</w:t>
      </w:r>
    </w:p>
    <w:p w14:paraId="3297AA65" w14:textId="04264376" w:rsid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8B66F4">
        <w:rPr>
          <w:rFonts w:ascii="Montserrat" w:hAnsi="Montserrat"/>
          <w:b/>
          <w:bCs/>
          <w:color w:val="FFFFFF" w:themeColor="background1"/>
        </w:rPr>
        <w:t>3</w:t>
      </w:r>
      <w:r w:rsidR="009525C4">
        <w:rPr>
          <w:rFonts w:ascii="Montserrat" w:hAnsi="Montserrat"/>
          <w:b/>
          <w:bCs/>
          <w:color w:val="FFFFFF" w:themeColor="background1"/>
        </w:rPr>
        <w:t>1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8B66F4">
        <w:rPr>
          <w:rFonts w:ascii="Montserrat" w:hAnsi="Montserrat"/>
          <w:b/>
          <w:bCs/>
          <w:color w:val="FFFFFF" w:themeColor="background1"/>
        </w:rPr>
        <w:t>10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856891">
        <w:rPr>
          <w:rFonts w:ascii="Montserrat" w:hAnsi="Montserrat"/>
          <w:b/>
          <w:bCs/>
          <w:color w:val="FFFFFF" w:themeColor="background1"/>
        </w:rPr>
        <w:t>2023</w:t>
      </w:r>
    </w:p>
    <w:p w14:paraId="07E76697" w14:textId="77777777" w:rsidR="0034447C" w:rsidRPr="00F700DD" w:rsidRDefault="0034447C">
      <w:pPr>
        <w:rPr>
          <w:rFonts w:ascii="Montserrat" w:hAnsi="Montserrat"/>
          <w:b/>
          <w:bCs/>
          <w:color w:val="FFFFFF" w:themeColor="background1"/>
        </w:rPr>
      </w:pPr>
    </w:p>
    <w:p w14:paraId="43AC4846" w14:textId="77777777" w:rsidR="00F52F79" w:rsidRDefault="00F52F79" w:rsidP="00F52F79">
      <w:pPr>
        <w:pStyle w:val="Ttulo1"/>
        <w:spacing w:before="0" w:line="240" w:lineRule="auto"/>
        <w:rPr>
          <w:rFonts w:ascii="Montserrat" w:eastAsia="Times New Roman" w:hAnsi="Montserrat"/>
          <w:b/>
          <w:bCs/>
          <w:sz w:val="20"/>
          <w:szCs w:val="20"/>
          <w:lang w:val="es-ES" w:eastAsia="es-ES"/>
        </w:rPr>
      </w:pPr>
    </w:p>
    <w:p w14:paraId="7F70BA68" w14:textId="41E9DC11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OBJETIVO</w:t>
      </w:r>
    </w:p>
    <w:p w14:paraId="7292A573" w14:textId="0A6EDFFD" w:rsidR="00856891" w:rsidRPr="00F52F79" w:rsidRDefault="00856891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0" w:name="_Hlk134006659"/>
      <w:r w:rsidRPr="00856891">
        <w:rPr>
          <w:rFonts w:ascii="Century Gothic" w:hAnsi="Century Gothic" w:cs="Arial"/>
          <w:sz w:val="20"/>
          <w:szCs w:val="20"/>
          <w:lang w:val="es-ES" w:eastAsia="es-ES"/>
        </w:rPr>
        <w:t xml:space="preserve">Describir los pasos para ejecutar la herramienta </w:t>
      </w:r>
      <w:r w:rsidR="0034447C">
        <w:rPr>
          <w:rFonts w:ascii="Century Gothic" w:hAnsi="Century Gothic" w:cs="Arial"/>
          <w:sz w:val="20"/>
          <w:szCs w:val="20"/>
          <w:lang w:val="es-ES" w:eastAsia="es-ES"/>
        </w:rPr>
        <w:t xml:space="preserve">(compatible con ArcGIS Pro) </w:t>
      </w:r>
      <w:r w:rsidRPr="00856891">
        <w:rPr>
          <w:rFonts w:ascii="Century Gothic" w:hAnsi="Century Gothic" w:cs="Arial"/>
          <w:sz w:val="20"/>
          <w:szCs w:val="20"/>
          <w:lang w:val="es-ES" w:eastAsia="es-ES"/>
        </w:rPr>
        <w:t xml:space="preserve">que permite </w:t>
      </w:r>
      <w:r w:rsidR="008B66F4">
        <w:rPr>
          <w:rFonts w:ascii="Century Gothic" w:hAnsi="Century Gothic" w:cs="Arial"/>
          <w:sz w:val="20"/>
          <w:szCs w:val="20"/>
          <w:lang w:val="es-ES" w:eastAsia="es-ES"/>
        </w:rPr>
        <w:t xml:space="preserve">validar la consistencia de Metadato para </w:t>
      </w:r>
      <w:r w:rsidR="002D76C0">
        <w:rPr>
          <w:rFonts w:ascii="Century Gothic" w:hAnsi="Century Gothic" w:cs="Arial"/>
          <w:sz w:val="20"/>
          <w:szCs w:val="20"/>
          <w:lang w:val="es-ES" w:eastAsia="es-ES"/>
        </w:rPr>
        <w:t>modelos digitales de terreno (MDT)</w:t>
      </w:r>
      <w:r w:rsidR="008B66F4">
        <w:rPr>
          <w:rFonts w:ascii="Century Gothic" w:hAnsi="Century Gothic" w:cs="Arial"/>
          <w:sz w:val="20"/>
          <w:szCs w:val="20"/>
          <w:lang w:val="es-ES" w:eastAsia="es-ES"/>
        </w:rPr>
        <w:t xml:space="preserve">. </w:t>
      </w:r>
    </w:p>
    <w:bookmarkEnd w:id="0"/>
    <w:p w14:paraId="5EC0B853" w14:textId="77777777" w:rsidR="00141BD3" w:rsidRPr="00F52F79" w:rsidRDefault="00141BD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26C2943" w14:textId="77777777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ALCANCE</w:t>
      </w:r>
    </w:p>
    <w:p w14:paraId="1DEFE52F" w14:textId="75EC680A" w:rsidR="004475EA" w:rsidRDefault="00ED0DF1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1" w:name="_Hlk134006836"/>
      <w:r>
        <w:rPr>
          <w:rFonts w:ascii="Century Gothic" w:hAnsi="Century Gothic" w:cs="Arial"/>
          <w:sz w:val="20"/>
          <w:szCs w:val="20"/>
          <w:lang w:val="es-ES" w:eastAsia="es-ES"/>
        </w:rPr>
        <w:t xml:space="preserve">Este procedimiento se encuentra asociado a la actividad realizada por los profesionales </w:t>
      </w:r>
      <w:r w:rsidR="008B66F4">
        <w:rPr>
          <w:rFonts w:ascii="Century Gothic" w:hAnsi="Century Gothic" w:cs="Arial"/>
          <w:sz w:val="20"/>
          <w:szCs w:val="20"/>
          <w:lang w:val="es-ES" w:eastAsia="es-ES"/>
        </w:rPr>
        <w:t>encargados de generar ortofotos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, en donde </w:t>
      </w:r>
      <w:r w:rsidR="008B66F4">
        <w:rPr>
          <w:rFonts w:ascii="Century Gothic" w:hAnsi="Century Gothic" w:cs="Arial"/>
          <w:sz w:val="20"/>
          <w:szCs w:val="20"/>
          <w:lang w:val="es-ES" w:eastAsia="es-ES"/>
        </w:rPr>
        <w:t>se busca validar la consistencia de los Metadatos del archivo a entregar /entregado de forma ágil</w:t>
      </w:r>
      <w:r w:rsidR="00DF1D84">
        <w:rPr>
          <w:rFonts w:ascii="Century Gothic" w:hAnsi="Century Gothic" w:cs="Arial"/>
          <w:sz w:val="20"/>
          <w:szCs w:val="20"/>
          <w:lang w:val="es-ES" w:eastAsia="es-ES"/>
        </w:rPr>
        <w:t xml:space="preserve">. </w:t>
      </w:r>
    </w:p>
    <w:p w14:paraId="212BF943" w14:textId="77777777" w:rsidR="00DF1D84" w:rsidRDefault="00DF1D84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FED37DA" w14:textId="7E508717" w:rsidR="00ED0DF1" w:rsidRPr="00F52F79" w:rsidRDefault="00ED0DF1" w:rsidP="00ED0DF1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El alcance de este documento está dado para exponer el proceso para ejecutar la herramienta </w:t>
      </w:r>
      <w:r w:rsidR="00661820">
        <w:rPr>
          <w:rFonts w:ascii="Century Gothic" w:hAnsi="Century Gothic" w:cs="Arial"/>
          <w:sz w:val="20"/>
          <w:szCs w:val="20"/>
          <w:lang w:val="es-ES" w:eastAsia="es-ES"/>
        </w:rPr>
        <w:t xml:space="preserve">en ArcGIS Pro </w:t>
      </w:r>
      <w:r>
        <w:rPr>
          <w:rFonts w:ascii="Century Gothic" w:hAnsi="Century Gothic" w:cs="Arial"/>
          <w:sz w:val="20"/>
          <w:szCs w:val="20"/>
          <w:lang w:val="es-ES" w:eastAsia="es-ES"/>
        </w:rPr>
        <w:t>y posteriormente consultar los resultados</w:t>
      </w:r>
      <w:r w:rsidR="004475EA"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bookmarkEnd w:id="1"/>
    <w:p w14:paraId="4DFADBDB" w14:textId="77777777" w:rsidR="00141BD3" w:rsidRPr="00F52F79" w:rsidRDefault="00141BD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BD14F14" w14:textId="77777777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DEFINICIONES</w:t>
      </w:r>
    </w:p>
    <w:p w14:paraId="147D87A1" w14:textId="12508C7D" w:rsidR="00C26343" w:rsidRDefault="002874EA" w:rsidP="00C26343">
      <w:pPr>
        <w:pStyle w:val="Prrafodelista"/>
        <w:numPr>
          <w:ilvl w:val="1"/>
          <w:numId w:val="4"/>
        </w:numPr>
        <w:spacing w:after="0" w:line="240" w:lineRule="auto"/>
        <w:ind w:left="360" w:hanging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GDB</w:t>
      </w:r>
      <w:r w:rsidR="00C26343" w:rsidRPr="00F3081B">
        <w:rPr>
          <w:rFonts w:ascii="Century Gothic" w:hAnsi="Century Gothic" w:cs="Arial"/>
          <w:sz w:val="20"/>
          <w:szCs w:val="20"/>
          <w:lang w:val="es-ES" w:eastAsia="es-ES"/>
        </w:rPr>
        <w:t xml:space="preserve">: </w:t>
      </w:r>
      <w:r w:rsidRPr="002874EA">
        <w:rPr>
          <w:rFonts w:ascii="Century Gothic" w:hAnsi="Century Gothic" w:cs="Arial"/>
          <w:sz w:val="20"/>
          <w:szCs w:val="20"/>
          <w:lang w:val="es-ES" w:eastAsia="es-ES"/>
        </w:rPr>
        <w:t>Una geodatabase de archivos es una colección de archivos en una carpeta en el disco que puede almacenar, consultar y administrar datos espaciales y datos no espaciales.</w:t>
      </w:r>
    </w:p>
    <w:p w14:paraId="372A518E" w14:textId="2A37B711" w:rsidR="002874EA" w:rsidRDefault="002874EA" w:rsidP="00C26343">
      <w:pPr>
        <w:pStyle w:val="Prrafodelista"/>
        <w:numPr>
          <w:ilvl w:val="1"/>
          <w:numId w:val="4"/>
        </w:numPr>
        <w:spacing w:after="0" w:line="240" w:lineRule="auto"/>
        <w:ind w:left="360" w:hanging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ArcGIS</w:t>
      </w:r>
      <w:r w:rsidRPr="002874EA">
        <w:rPr>
          <w:rFonts w:ascii="Century Gothic" w:hAnsi="Century Gothic" w:cs="Arial"/>
          <w:sz w:val="20"/>
          <w:szCs w:val="20"/>
          <w:lang w:val="es-ES" w:eastAsia="es-ES"/>
        </w:rPr>
        <w:t>: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Pr="002874EA">
        <w:rPr>
          <w:rFonts w:ascii="Century Gothic" w:hAnsi="Century Gothic" w:cs="Arial"/>
          <w:sz w:val="20"/>
          <w:szCs w:val="20"/>
          <w:lang w:val="es-ES" w:eastAsia="es-ES"/>
        </w:rPr>
        <w:t>es un completo sistema que permite recopilar, organizar, administrar, analizar, compartir y distribuir información geográfica. Como la plataforma líder mundial para crear y utilizar sistemas de información geográfica (SIG)</w:t>
      </w:r>
      <w:r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p w14:paraId="3676BF73" w14:textId="377D90AD" w:rsidR="002874EA" w:rsidRDefault="002874EA" w:rsidP="00C26343">
      <w:pPr>
        <w:pStyle w:val="Prrafodelista"/>
        <w:numPr>
          <w:ilvl w:val="1"/>
          <w:numId w:val="4"/>
        </w:numPr>
        <w:spacing w:after="0" w:line="240" w:lineRule="auto"/>
        <w:ind w:left="360" w:hanging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Python</w:t>
      </w:r>
      <w:r w:rsidRPr="002874EA">
        <w:rPr>
          <w:rFonts w:ascii="Century Gothic" w:hAnsi="Century Gothic" w:cs="Arial"/>
          <w:sz w:val="20"/>
          <w:szCs w:val="20"/>
          <w:lang w:val="es-ES" w:eastAsia="es-ES"/>
        </w:rPr>
        <w:t>: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Pr="002874EA">
        <w:rPr>
          <w:rFonts w:ascii="Century Gothic" w:hAnsi="Century Gothic" w:cs="Arial"/>
          <w:sz w:val="20"/>
          <w:szCs w:val="20"/>
          <w:lang w:val="es-ES" w:eastAsia="es-ES"/>
        </w:rPr>
        <w:t>es un lenguaje de programación ampliamente utilizado en las aplicaciones web, el desarrollo de software, la ciencia de datos y el machine learning (ML). Los desarrolladores utilizan Python porque es eficiente y fácil de aprender, además de que se puede ejecutar en muchas plataformas diferentes</w:t>
      </w:r>
    </w:p>
    <w:p w14:paraId="5BF30116" w14:textId="77777777" w:rsidR="00C26343" w:rsidRPr="00F52F79" w:rsidRDefault="00C2634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F3B878F" w14:textId="70417E18" w:rsidR="00141BD3" w:rsidRPr="00F52F79" w:rsidRDefault="004475EA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EJECUCIÓN DE LA HERRRAMIENTA</w:t>
      </w:r>
    </w:p>
    <w:p w14:paraId="15920DD0" w14:textId="77777777" w:rsidR="004475EA" w:rsidRDefault="004475EA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5AA371C6" w14:textId="2C0D25BB" w:rsidR="004475EA" w:rsidRDefault="004475EA" w:rsidP="004475EA">
      <w:pPr>
        <w:pStyle w:val="Ttulo1"/>
        <w:numPr>
          <w:ilvl w:val="1"/>
          <w:numId w:val="13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EJECUCIÓN DE LA HERRAMIENTA (PASO A PASO):</w:t>
      </w:r>
    </w:p>
    <w:p w14:paraId="0F6D3919" w14:textId="779E4E38" w:rsidR="004475EA" w:rsidRDefault="004475EA" w:rsidP="004475EA">
      <w:pPr>
        <w:rPr>
          <w:lang w:val="es-ES" w:eastAsia="es-ES"/>
        </w:rPr>
      </w:pPr>
    </w:p>
    <w:p w14:paraId="0F2BB90D" w14:textId="1B66E132" w:rsidR="004475EA" w:rsidRDefault="004475EA" w:rsidP="004475EA">
      <w:pPr>
        <w:rPr>
          <w:lang w:val="es-ES" w:eastAsia="es-ES"/>
        </w:rPr>
      </w:pPr>
    </w:p>
    <w:p w14:paraId="3A2249C4" w14:textId="7F22C073" w:rsidR="004475EA" w:rsidRDefault="004475EA" w:rsidP="004475EA">
      <w:pPr>
        <w:pStyle w:val="Prrafodelista"/>
        <w:numPr>
          <w:ilvl w:val="1"/>
          <w:numId w:val="8"/>
        </w:numPr>
        <w:spacing w:after="0" w:line="240" w:lineRule="auto"/>
        <w:ind w:left="426" w:hanging="426"/>
        <w:jc w:val="both"/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sz w:val="20"/>
          <w:szCs w:val="20"/>
        </w:rPr>
        <w:t>Se entrega toolbox llamada “</w:t>
      </w:r>
      <w:r w:rsidR="000F2A17">
        <w:rPr>
          <w:rFonts w:ascii="Century Gothic" w:hAnsi="Century Gothic"/>
          <w:sz w:val="20"/>
          <w:szCs w:val="20"/>
        </w:rPr>
        <w:t>Quantified_reports</w:t>
      </w:r>
      <w:r>
        <w:rPr>
          <w:rFonts w:ascii="Century Gothic" w:hAnsi="Century Gothic"/>
          <w:sz w:val="20"/>
          <w:szCs w:val="20"/>
        </w:rPr>
        <w:t>”, la cual contiene script nombrado “</w:t>
      </w:r>
      <w:r w:rsidR="000F2A17">
        <w:rPr>
          <w:rFonts w:ascii="Century Gothic" w:hAnsi="Century Gothic"/>
          <w:sz w:val="20"/>
          <w:szCs w:val="20"/>
        </w:rPr>
        <w:t>Quantified_reports</w:t>
      </w:r>
      <w:r>
        <w:rPr>
          <w:rFonts w:ascii="Century Gothic" w:hAnsi="Century Gothic"/>
          <w:sz w:val="20"/>
          <w:szCs w:val="20"/>
        </w:rPr>
        <w:t xml:space="preserve">”: </w:t>
      </w:r>
    </w:p>
    <w:p w14:paraId="4358B69D" w14:textId="77777777" w:rsidR="004475EA" w:rsidRDefault="004475EA" w:rsidP="004475EA">
      <w:pPr>
        <w:pStyle w:val="Prrafodelista"/>
        <w:spacing w:after="0" w:line="240" w:lineRule="auto"/>
        <w:ind w:left="426"/>
        <w:jc w:val="both"/>
        <w:rPr>
          <w:rFonts w:ascii="Century Gothic" w:hAnsi="Century Gothic"/>
          <w:sz w:val="20"/>
          <w:szCs w:val="20"/>
        </w:rPr>
      </w:pPr>
    </w:p>
    <w:p w14:paraId="78D74925" w14:textId="77777777" w:rsidR="00F36743" w:rsidRDefault="002D76C0" w:rsidP="00F36743">
      <w:pPr>
        <w:pStyle w:val="Prrafodelista"/>
        <w:keepNext/>
        <w:spacing w:after="0" w:line="240" w:lineRule="auto"/>
        <w:ind w:left="426"/>
        <w:jc w:val="center"/>
      </w:pPr>
      <w:r w:rsidRPr="002D76C0"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4F6F2A16" wp14:editId="095FB31C">
            <wp:extent cx="1980895" cy="448873"/>
            <wp:effectExtent l="19050" t="19050" r="19685" b="279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1012" cy="455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E0A32" w14:textId="0A88B3CA" w:rsidR="00F36743" w:rsidRDefault="00F36743" w:rsidP="00F36743">
      <w:pPr>
        <w:pStyle w:val="Descripcin"/>
      </w:pPr>
      <w:r>
        <w:t xml:space="preserve">Imagen </w:t>
      </w:r>
      <w:fldSimple w:instr=" SEQ Imagen \* ARABIC ">
        <w:r>
          <w:rPr>
            <w:noProof/>
          </w:rPr>
          <w:t>1</w:t>
        </w:r>
      </w:fldSimple>
      <w:r>
        <w:t xml:space="preserve">. </w:t>
      </w:r>
      <w:r w:rsidRPr="00374F9C">
        <w:t>Toolbox entregada.</w:t>
      </w:r>
    </w:p>
    <w:p w14:paraId="6C306C2D" w14:textId="18B2F575" w:rsidR="004475EA" w:rsidRPr="00F36743" w:rsidRDefault="004475EA" w:rsidP="00F36743">
      <w:pPr>
        <w:rPr>
          <w:rFonts w:ascii="Century Gothic" w:hAnsi="Century Gothic"/>
          <w:sz w:val="20"/>
          <w:szCs w:val="20"/>
        </w:rPr>
      </w:pPr>
    </w:p>
    <w:p w14:paraId="09C9DBC0" w14:textId="5CDDA766" w:rsidR="004475EA" w:rsidRPr="004475EA" w:rsidRDefault="004475EA" w:rsidP="00DA159A">
      <w:pPr>
        <w:pStyle w:val="Prrafodelista"/>
        <w:numPr>
          <w:ilvl w:val="1"/>
          <w:numId w:val="8"/>
        </w:numPr>
        <w:spacing w:after="0" w:line="240" w:lineRule="auto"/>
        <w:ind w:left="426" w:hanging="426"/>
        <w:jc w:val="both"/>
        <w:rPr>
          <w:lang w:val="es-ES" w:eastAsia="es-ES"/>
        </w:rPr>
      </w:pPr>
      <w:r w:rsidRPr="004475EA">
        <w:rPr>
          <w:rFonts w:ascii="Century Gothic" w:hAnsi="Century Gothic"/>
          <w:sz w:val="20"/>
          <w:szCs w:val="20"/>
        </w:rPr>
        <w:t>A continuación, se detalla el paso a paso</w:t>
      </w:r>
      <w:r>
        <w:rPr>
          <w:rFonts w:ascii="Century Gothic" w:hAnsi="Century Gothic"/>
          <w:sz w:val="20"/>
          <w:szCs w:val="20"/>
        </w:rPr>
        <w:t>, para la ejecución del script:</w:t>
      </w:r>
    </w:p>
    <w:p w14:paraId="4D835285" w14:textId="28D538B1" w:rsidR="004475EA" w:rsidRDefault="004475EA" w:rsidP="004475EA">
      <w:pPr>
        <w:pStyle w:val="Prrafodelista"/>
        <w:spacing w:after="0" w:line="240" w:lineRule="auto"/>
        <w:ind w:left="426"/>
        <w:jc w:val="both"/>
        <w:rPr>
          <w:lang w:val="es-ES" w:eastAsia="es-ES"/>
        </w:rPr>
      </w:pPr>
    </w:p>
    <w:p w14:paraId="16ECA184" w14:textId="77777777" w:rsidR="004475EA" w:rsidRDefault="004475EA" w:rsidP="004475EA">
      <w:pPr>
        <w:pStyle w:val="Prrafodelista"/>
        <w:spacing w:after="0" w:line="240" w:lineRule="auto"/>
        <w:ind w:left="426"/>
        <w:jc w:val="both"/>
        <w:rPr>
          <w:lang w:val="es-ES" w:eastAsia="es-ES"/>
        </w:rPr>
      </w:pPr>
    </w:p>
    <w:p w14:paraId="3F114AAB" w14:textId="3BF6B0B1" w:rsidR="004475EA" w:rsidRPr="00297BF4" w:rsidRDefault="004475EA" w:rsidP="004475EA">
      <w:pPr>
        <w:pStyle w:val="Prrafodelista"/>
        <w:numPr>
          <w:ilvl w:val="0"/>
          <w:numId w:val="16"/>
        </w:numPr>
        <w:rPr>
          <w:lang w:val="es-ES" w:eastAsia="es-ES"/>
        </w:rPr>
      </w:pP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>Por medio de ArcCatalog, ubicar la toolbox y dar doble clic en el script “</w:t>
      </w:r>
      <w:r w:rsidR="00CA1503" w:rsidRPr="00CA1503">
        <w:rPr>
          <w:rFonts w:ascii="Century Gothic" w:hAnsi="Century Gothic"/>
          <w:sz w:val="20"/>
          <w:szCs w:val="20"/>
        </w:rPr>
        <w:t>Validador_Metadato_Ortofoto</w:t>
      </w: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>” para ejecutarlo:</w:t>
      </w:r>
    </w:p>
    <w:p w14:paraId="6A7A03FE" w14:textId="5B4FE11D" w:rsidR="00297BF4" w:rsidRDefault="00297BF4" w:rsidP="00297BF4">
      <w:pPr>
        <w:rPr>
          <w:lang w:val="es-ES" w:eastAsia="es-ES"/>
        </w:rPr>
      </w:pPr>
    </w:p>
    <w:p w14:paraId="227C0A33" w14:textId="0BA01940" w:rsidR="00297BF4" w:rsidRDefault="00297BF4" w:rsidP="00297BF4">
      <w:pPr>
        <w:rPr>
          <w:lang w:val="es-ES" w:eastAsia="es-ES"/>
        </w:rPr>
      </w:pPr>
    </w:p>
    <w:p w14:paraId="17F5741C" w14:textId="3E741111" w:rsidR="00297BF4" w:rsidRDefault="00297BF4" w:rsidP="00297BF4">
      <w:pPr>
        <w:rPr>
          <w:lang w:val="es-ES" w:eastAsia="es-ES"/>
        </w:rPr>
      </w:pPr>
    </w:p>
    <w:p w14:paraId="05BF8A2D" w14:textId="2024A163" w:rsidR="00297BF4" w:rsidRDefault="00297BF4" w:rsidP="00297BF4">
      <w:pPr>
        <w:rPr>
          <w:lang w:val="es-ES" w:eastAsia="es-ES"/>
        </w:rPr>
      </w:pPr>
    </w:p>
    <w:p w14:paraId="38501FEB" w14:textId="74E542C0" w:rsidR="00297BF4" w:rsidRDefault="00297BF4" w:rsidP="00297BF4">
      <w:pPr>
        <w:rPr>
          <w:lang w:val="es-ES" w:eastAsia="es-ES"/>
        </w:rPr>
      </w:pPr>
    </w:p>
    <w:p w14:paraId="1A3EAB6D" w14:textId="714328D2" w:rsidR="00297BF4" w:rsidRDefault="00297BF4" w:rsidP="00297BF4">
      <w:pPr>
        <w:rPr>
          <w:lang w:val="es-ES" w:eastAsia="es-ES"/>
        </w:rPr>
      </w:pPr>
    </w:p>
    <w:p w14:paraId="3881F148" w14:textId="6C122DB2" w:rsidR="00297BF4" w:rsidRDefault="00297BF4" w:rsidP="00297BF4">
      <w:pPr>
        <w:rPr>
          <w:lang w:val="es-ES" w:eastAsia="es-ES"/>
        </w:rPr>
      </w:pPr>
    </w:p>
    <w:p w14:paraId="106FFE01" w14:textId="77777777" w:rsidR="00297BF4" w:rsidRPr="00297BF4" w:rsidRDefault="00297BF4" w:rsidP="00297BF4">
      <w:pPr>
        <w:rPr>
          <w:lang w:val="es-ES" w:eastAsia="es-ES"/>
        </w:rPr>
      </w:pPr>
    </w:p>
    <w:p w14:paraId="3A5563C0" w14:textId="77777777" w:rsidR="00CA1503" w:rsidRDefault="00CA1503" w:rsidP="004475EA">
      <w:pPr>
        <w:pStyle w:val="Prrafodelista"/>
        <w:jc w:val="center"/>
        <w:rPr>
          <w:lang w:val="es-ES" w:eastAsia="es-ES"/>
        </w:rPr>
      </w:pPr>
    </w:p>
    <w:p w14:paraId="3EC23C61" w14:textId="77777777" w:rsidR="00F36743" w:rsidRDefault="00FE2725" w:rsidP="00F36743">
      <w:pPr>
        <w:pStyle w:val="Prrafodelista"/>
        <w:keepNext/>
        <w:jc w:val="center"/>
      </w:pPr>
      <w:r>
        <w:rPr>
          <w:noProof/>
        </w:rPr>
        <w:drawing>
          <wp:inline distT="0" distB="0" distL="0" distR="0" wp14:anchorId="6ACEE169" wp14:editId="7815E598">
            <wp:extent cx="2185758" cy="3483041"/>
            <wp:effectExtent l="19050" t="19050" r="24130" b="222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0643" cy="3490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05F5B" w14:textId="15E1D617" w:rsidR="004475EA" w:rsidRDefault="00F36743" w:rsidP="00F36743">
      <w:pPr>
        <w:pStyle w:val="Descripcin"/>
        <w:rPr>
          <w:lang w:val="es-ES"/>
        </w:rPr>
      </w:pPr>
      <w:r>
        <w:t xml:space="preserve">Imagen </w:t>
      </w:r>
      <w:fldSimple w:instr=" SEQ Imagen \* ARABIC ">
        <w:r>
          <w:rPr>
            <w:noProof/>
          </w:rPr>
          <w:t>2</w:t>
        </w:r>
      </w:fldSimple>
      <w:r>
        <w:t>.</w:t>
      </w:r>
      <w:r w:rsidRPr="00CF3DAD">
        <w:t>Interfaz de la herramienta.</w:t>
      </w:r>
    </w:p>
    <w:p w14:paraId="1A0F10F2" w14:textId="77777777" w:rsidR="004475EA" w:rsidRDefault="004475EA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0FB7893" w14:textId="44173456" w:rsidR="004475EA" w:rsidRPr="00CA1503" w:rsidRDefault="004475EA" w:rsidP="004475EA">
      <w:pPr>
        <w:rPr>
          <w:rFonts w:ascii="Century Gothic" w:eastAsia="Times New Roman" w:hAnsi="Century Gothic"/>
          <w:sz w:val="20"/>
          <w:szCs w:val="20"/>
          <w:lang w:eastAsia="es-ES"/>
        </w:rPr>
      </w:pP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>Como se observa en la ilustración anterior, solo se requiere que el usuario ingrese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  <w:r w:rsidR="00A27FA5">
        <w:rPr>
          <w:rFonts w:ascii="Century Gothic" w:eastAsia="Times New Roman" w:hAnsi="Century Gothic"/>
          <w:sz w:val="20"/>
          <w:szCs w:val="20"/>
          <w:lang w:val="es-ES" w:eastAsia="es-ES"/>
        </w:rPr>
        <w:t>2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>parámetro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>s</w:t>
      </w: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, 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los cuales corresponden a: </w:t>
      </w:r>
    </w:p>
    <w:p w14:paraId="6BFF02AF" w14:textId="3116F281" w:rsidR="000F2A17" w:rsidRDefault="000F2A17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6F9835C" w14:textId="7446E3D6" w:rsidR="00FE2725" w:rsidRDefault="009525C4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 xml:space="preserve">Parámetro 1 - </w:t>
      </w:r>
      <w:r w:rsidR="00FE2725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XML de MDT</w:t>
      </w:r>
      <w:r w:rsidR="000F2A17" w:rsidRPr="000F2A17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:</w:t>
      </w:r>
      <w:r w:rsidR="000F2A17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 xml:space="preserve"> 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Parámetro </w:t>
      </w:r>
      <w:r w:rsidR="00CA1503">
        <w:rPr>
          <w:rFonts w:ascii="Century Gothic" w:eastAsia="Times New Roman" w:hAnsi="Century Gothic"/>
          <w:sz w:val="20"/>
          <w:szCs w:val="20"/>
          <w:lang w:val="es-ES" w:eastAsia="es-ES"/>
        </w:rPr>
        <w:t>obligatorio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. Se ingresa </w:t>
      </w:r>
      <w:r w:rsidR="00FE2725">
        <w:rPr>
          <w:rFonts w:ascii="Century Gothic" w:eastAsia="Times New Roman" w:hAnsi="Century Gothic"/>
          <w:sz w:val="20"/>
          <w:szCs w:val="20"/>
          <w:lang w:val="es-ES" w:eastAsia="es-ES"/>
        </w:rPr>
        <w:t>el XML que contine los metadatos del MDT.</w:t>
      </w:r>
    </w:p>
    <w:p w14:paraId="4EB2B1C7" w14:textId="77777777" w:rsidR="00FE2725" w:rsidRDefault="00FE2725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5F1142D" w14:textId="77777777" w:rsidR="00F36743" w:rsidRDefault="00FE2725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Para obtener este XML se debe exportar desde ArcCatalog</w:t>
      </w:r>
      <w:r w:rsidR="00F36743">
        <w:rPr>
          <w:rFonts w:ascii="Century Gothic" w:eastAsia="Times New Roman" w:hAnsi="Century Gothic"/>
          <w:sz w:val="20"/>
          <w:szCs w:val="20"/>
          <w:lang w:val="es-ES" w:eastAsia="es-ES"/>
        </w:rPr>
        <w:t>, siguiendo los pasos detallados a continuación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:</w:t>
      </w:r>
    </w:p>
    <w:p w14:paraId="0350569E" w14:textId="77777777" w:rsidR="00F36743" w:rsidRDefault="00F36743" w:rsidP="00F36743">
      <w:pPr>
        <w:keepNext/>
        <w:jc w:val="center"/>
      </w:pPr>
      <w:r w:rsidRPr="00F36743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522C2231" wp14:editId="230FF4F0">
            <wp:extent cx="4875170" cy="4738771"/>
            <wp:effectExtent l="19050" t="19050" r="20955" b="2413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2" cy="4746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2FD8E" w14:textId="274DEF13" w:rsidR="00FE2725" w:rsidRDefault="00F36743" w:rsidP="00F36743">
      <w:pPr>
        <w:pStyle w:val="Descripcin"/>
        <w:rPr>
          <w:sz w:val="20"/>
          <w:lang w:val="es-ES"/>
        </w:rPr>
      </w:pPr>
      <w:r>
        <w:t xml:space="preserve">Imagen </w:t>
      </w:r>
      <w:fldSimple w:instr=" SEQ Imagen \* ARABIC ">
        <w:r>
          <w:rPr>
            <w:noProof/>
          </w:rPr>
          <w:t>3</w:t>
        </w:r>
      </w:fldSimple>
      <w:r>
        <w:t>. Geenración XML de Metadatos de MDT</w:t>
      </w:r>
    </w:p>
    <w:p w14:paraId="58620D50" w14:textId="7FC00D16" w:rsidR="000F2A17" w:rsidRPr="000F2A17" w:rsidRDefault="00CA1503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</w:p>
    <w:p w14:paraId="487766EA" w14:textId="6FA5FC10" w:rsidR="000F2A17" w:rsidRPr="000F2A17" w:rsidRDefault="009525C4" w:rsidP="004475EA">
      <w:pP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 xml:space="preserve">Parámetro 2 - </w:t>
      </w:r>
      <w:r w:rsidR="00CA1503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Carpeta de trabajo</w:t>
      </w:r>
      <w:r w:rsidR="000F2A17" w:rsidRPr="000F2A17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 xml:space="preserve">: </w:t>
      </w:r>
      <w:r w:rsidR="000F2A17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 xml:space="preserve"> </w:t>
      </w:r>
      <w:r w:rsidR="000F2A17" w:rsidRPr="000F2A17">
        <w:rPr>
          <w:rFonts w:ascii="Century Gothic" w:eastAsia="Times New Roman" w:hAnsi="Century Gothic"/>
          <w:sz w:val="20"/>
          <w:szCs w:val="20"/>
          <w:lang w:val="es-ES" w:eastAsia="es-ES"/>
        </w:rPr>
        <w:t>Parámetro obligatorio.</w:t>
      </w:r>
      <w:r w:rsidR="000F2A1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Se ingresa la ruta o carpeta donde el usuario desee que se generen los resultados del conteo. </w:t>
      </w:r>
    </w:p>
    <w:p w14:paraId="632EAEF9" w14:textId="77777777" w:rsidR="004475EA" w:rsidRPr="004475EA" w:rsidRDefault="004475EA" w:rsidP="004475EA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858A060" w14:textId="57A4AD34" w:rsidR="004475EA" w:rsidRPr="004475EA" w:rsidRDefault="004475EA" w:rsidP="004475EA">
      <w:pPr>
        <w:pStyle w:val="Prrafodelista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545D144C" w14:textId="0B8568CC" w:rsidR="004475EA" w:rsidRPr="004475EA" w:rsidRDefault="004475EA" w:rsidP="004475EA">
      <w:pPr>
        <w:pStyle w:val="Prrafodelista"/>
        <w:numPr>
          <w:ilvl w:val="0"/>
          <w:numId w:val="16"/>
        </w:numPr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Ingresar </w:t>
      </w:r>
      <w:r w:rsidR="00A27FA5">
        <w:rPr>
          <w:rFonts w:ascii="Century Gothic" w:eastAsia="Times New Roman" w:hAnsi="Century Gothic"/>
          <w:sz w:val="20"/>
          <w:szCs w:val="20"/>
          <w:lang w:val="es-ES" w:eastAsia="es-ES"/>
        </w:rPr>
        <w:t>ambos parámetros</w:t>
      </w: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en la herramienta y dar clic en “</w:t>
      </w:r>
      <w:r w:rsidR="00A27FA5">
        <w:rPr>
          <w:rFonts w:ascii="Century Gothic" w:eastAsia="Times New Roman" w:hAnsi="Century Gothic"/>
          <w:sz w:val="20"/>
          <w:szCs w:val="20"/>
          <w:lang w:val="es-ES" w:eastAsia="es-ES"/>
        </w:rPr>
        <w:t>Ejecutar</w:t>
      </w:r>
      <w:r w:rsidRPr="004475E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” para iniciar ejecución: </w:t>
      </w:r>
    </w:p>
    <w:p w14:paraId="6395969B" w14:textId="4F09C7EA" w:rsidR="004475EA" w:rsidRDefault="004475EA" w:rsidP="004475EA">
      <w:pPr>
        <w:pStyle w:val="Prrafodelista"/>
        <w:rPr>
          <w:lang w:val="es-ES" w:eastAsia="es-ES"/>
        </w:rPr>
      </w:pPr>
    </w:p>
    <w:p w14:paraId="0ECA7ACB" w14:textId="07CE7692" w:rsidR="00F36743" w:rsidRDefault="009525C4" w:rsidP="00F36743">
      <w:pPr>
        <w:pStyle w:val="Prrafodelista"/>
        <w:keepNext/>
        <w:jc w:val="center"/>
      </w:pPr>
      <w:r w:rsidRPr="009525C4">
        <w:rPr>
          <w:noProof/>
        </w:rPr>
        <w:lastRenderedPageBreak/>
        <w:drawing>
          <wp:inline distT="0" distB="0" distL="0" distR="0" wp14:anchorId="16A77F7C" wp14:editId="32D2643F">
            <wp:extent cx="2533780" cy="29211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3818" w14:textId="508D2AAC" w:rsidR="004475EA" w:rsidRDefault="00F36743" w:rsidP="00F36743">
      <w:pPr>
        <w:pStyle w:val="Descripcin"/>
        <w:rPr>
          <w:lang w:val="es-ES"/>
        </w:rPr>
      </w:pPr>
      <w:r>
        <w:t xml:space="preserve">Imagen </w:t>
      </w:r>
      <w:fldSimple w:instr=" SEQ Imagen \* ARABIC ">
        <w:r>
          <w:rPr>
            <w:noProof/>
          </w:rPr>
          <w:t>4</w:t>
        </w:r>
      </w:fldSimple>
      <w:r>
        <w:t xml:space="preserve">. </w:t>
      </w:r>
      <w:r w:rsidRPr="00B002FF">
        <w:t>Ingreso de ficheros</w:t>
      </w:r>
    </w:p>
    <w:p w14:paraId="32E29D20" w14:textId="77777777" w:rsidR="00297BF4" w:rsidRPr="00297BF4" w:rsidRDefault="00297BF4" w:rsidP="00297BF4">
      <w:pPr>
        <w:rPr>
          <w:lang w:eastAsia="es-ES"/>
        </w:rPr>
      </w:pPr>
    </w:p>
    <w:p w14:paraId="602A0174" w14:textId="731087E8" w:rsidR="004475EA" w:rsidRDefault="004475EA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151E5BC" w14:textId="4EC5F596" w:rsidR="00677E81" w:rsidRDefault="00677E81" w:rsidP="00677E81">
      <w:pPr>
        <w:pStyle w:val="Ttulo1"/>
        <w:numPr>
          <w:ilvl w:val="1"/>
          <w:numId w:val="13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LOG DURANTE EJECUCIÓN DE LA HERRAMIENTA:</w:t>
      </w:r>
    </w:p>
    <w:p w14:paraId="5C3AD746" w14:textId="77777777" w:rsidR="00677E81" w:rsidRDefault="00677E81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762276E" w14:textId="77777777" w:rsidR="004475EA" w:rsidRDefault="004475EA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147CE74" w14:textId="77777777" w:rsidR="00677E81" w:rsidRDefault="00677E81" w:rsidP="00677E81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677E81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Durante la ejecución, la herramienta 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informa el momento de inicio y finalización del proceso. </w:t>
      </w:r>
    </w:p>
    <w:p w14:paraId="357E1D5A" w14:textId="77777777" w:rsidR="00677E81" w:rsidRDefault="00677E81" w:rsidP="00677E81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5032A5F" w14:textId="14927C8C" w:rsidR="00F36743" w:rsidRDefault="009525C4" w:rsidP="00F36743">
      <w:pPr>
        <w:keepNext/>
        <w:jc w:val="center"/>
      </w:pPr>
      <w:r>
        <w:rPr>
          <w:noProof/>
        </w:rPr>
        <w:drawing>
          <wp:inline distT="0" distB="0" distL="0" distR="0" wp14:anchorId="52C0C892" wp14:editId="41774696">
            <wp:extent cx="2386242" cy="240538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8432" cy="24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529A" w14:textId="71FAA06B" w:rsidR="00677E81" w:rsidRDefault="00F36743" w:rsidP="00F36743">
      <w:pPr>
        <w:pStyle w:val="Descripcin"/>
        <w:rPr>
          <w:sz w:val="20"/>
          <w:lang w:val="es-ES"/>
        </w:rPr>
      </w:pPr>
      <w:r>
        <w:t xml:space="preserve">Imagen </w:t>
      </w:r>
      <w:fldSimple w:instr=" SEQ Imagen \* ARABIC ">
        <w:r>
          <w:rPr>
            <w:noProof/>
          </w:rPr>
          <w:t>5</w:t>
        </w:r>
      </w:fldSimple>
      <w:r>
        <w:t xml:space="preserve">. </w:t>
      </w:r>
      <w:r w:rsidRPr="004255FE">
        <w:t>Log de la herramienta</w:t>
      </w:r>
    </w:p>
    <w:p w14:paraId="76BC59D7" w14:textId="1904B15E" w:rsidR="00297BF4" w:rsidRDefault="00677E81" w:rsidP="00677E81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Una vez concluido el proceso satisfactoriamente, se procede a validar en la </w:t>
      </w:r>
      <w:r w:rsidR="00297BF4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carpeta de salida (ingresada en el tercer parámetro de la herramienta), en la cual existirá una GDB y dos reportes en formato .XLS:  </w:t>
      </w:r>
    </w:p>
    <w:p w14:paraId="5BE36A1B" w14:textId="77777777" w:rsidR="00297BF4" w:rsidRDefault="00297BF4" w:rsidP="00677E81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5B8BB1E" w14:textId="6AEF3CA5" w:rsidR="00677E81" w:rsidRDefault="00677E81" w:rsidP="00677E81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3BCB8EE" w14:textId="0903CAF1" w:rsidR="00F36743" w:rsidRDefault="009525C4" w:rsidP="00F36743">
      <w:pPr>
        <w:keepNext/>
        <w:jc w:val="center"/>
      </w:pPr>
      <w:r w:rsidRPr="009525C4">
        <w:rPr>
          <w:noProof/>
        </w:rPr>
        <w:lastRenderedPageBreak/>
        <w:drawing>
          <wp:inline distT="0" distB="0" distL="0" distR="0" wp14:anchorId="718D3C51" wp14:editId="598E4B9F">
            <wp:extent cx="2489328" cy="666784"/>
            <wp:effectExtent l="19050" t="19050" r="25400" b="190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666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F400D" w14:textId="5C66C5EB" w:rsidR="00F36743" w:rsidRDefault="00F36743" w:rsidP="00F36743">
      <w:pPr>
        <w:pStyle w:val="Descripcin"/>
      </w:pPr>
      <w:r>
        <w:t xml:space="preserve">Imagen </w:t>
      </w:r>
      <w:fldSimple w:instr=" SEQ Imagen \* ARABIC ">
        <w:r>
          <w:rPr>
            <w:noProof/>
          </w:rPr>
          <w:t>6</w:t>
        </w:r>
      </w:fldSimple>
      <w:r>
        <w:t xml:space="preserve">. </w:t>
      </w:r>
      <w:r w:rsidRPr="00634C06">
        <w:t>Resultado después de la ejecución sobre la carpeta de Salida</w:t>
      </w:r>
    </w:p>
    <w:p w14:paraId="76F68278" w14:textId="2C3621D5" w:rsidR="00677E81" w:rsidRDefault="00FC6F22" w:rsidP="00677E81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FC6F22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t xml:space="preserve"> </w:t>
      </w:r>
    </w:p>
    <w:p w14:paraId="0FD03268" w14:textId="412A6C10" w:rsidR="00297BF4" w:rsidRDefault="00297BF4" w:rsidP="00297BF4">
      <w:pPr>
        <w:rPr>
          <w:lang w:eastAsia="es-ES"/>
        </w:rPr>
      </w:pPr>
    </w:p>
    <w:p w14:paraId="368A0A9B" w14:textId="59AD8995" w:rsidR="00F36743" w:rsidRDefault="009525C4" w:rsidP="00F36743">
      <w:pPr>
        <w:keepNext/>
        <w:jc w:val="center"/>
      </w:pPr>
      <w:r w:rsidRPr="009525C4">
        <w:rPr>
          <w:noProof/>
        </w:rPr>
        <w:drawing>
          <wp:inline distT="0" distB="0" distL="0" distR="0" wp14:anchorId="7183F630" wp14:editId="6E888034">
            <wp:extent cx="4108661" cy="1676486"/>
            <wp:effectExtent l="0" t="0" r="635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5B9A" w14:textId="23E584ED" w:rsidR="00297BF4" w:rsidRDefault="00F36743" w:rsidP="00F36743">
      <w:pPr>
        <w:pStyle w:val="Descripcin"/>
      </w:pPr>
      <w:r>
        <w:t xml:space="preserve">Imagen </w:t>
      </w:r>
      <w:fldSimple w:instr=" SEQ Imagen \* ARABIC ">
        <w:r>
          <w:rPr>
            <w:noProof/>
          </w:rPr>
          <w:t>7</w:t>
        </w:r>
      </w:fldSimple>
      <w:r>
        <w:t xml:space="preserve">. </w:t>
      </w:r>
      <w:r w:rsidRPr="00710C96">
        <w:t>Reporte de cantidades generado.</w:t>
      </w:r>
    </w:p>
    <w:p w14:paraId="4B8DA71E" w14:textId="78CB0940" w:rsidR="00677E81" w:rsidRDefault="00677E81" w:rsidP="00677E81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BB70253" w14:textId="137AF48D" w:rsidR="005D5DDE" w:rsidRDefault="005D5DDE" w:rsidP="005D5DDE">
      <w:pPr>
        <w:pStyle w:val="Ttulo1"/>
        <w:numPr>
          <w:ilvl w:val="1"/>
          <w:numId w:val="13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VALIDACIONES QUE REALIZA LA HERRAMIENTA:</w:t>
      </w:r>
    </w:p>
    <w:p w14:paraId="6F047792" w14:textId="4EB3F039" w:rsidR="005D5DDE" w:rsidRDefault="005D5DDE" w:rsidP="005D5DDE">
      <w:pPr>
        <w:rPr>
          <w:lang w:val="es-ES" w:eastAsia="es-ES"/>
        </w:rPr>
      </w:pPr>
      <w:r>
        <w:rPr>
          <w:lang w:val="es-ES" w:eastAsia="es-ES"/>
        </w:rPr>
        <w:t xml:space="preserve">Como se observa en el Excel anterior, la herramienta informa al usuario los metadatos que presentan inconsistencias. A continuación, se expone la estructura mínima que debe contener cada apartado de los metadatos: </w:t>
      </w:r>
    </w:p>
    <w:p w14:paraId="68138782" w14:textId="50426709" w:rsidR="0084716B" w:rsidRDefault="0084716B" w:rsidP="005D5DDE">
      <w:pPr>
        <w:rPr>
          <w:lang w:val="es-ES" w:eastAsia="es-ES"/>
        </w:rPr>
      </w:pPr>
    </w:p>
    <w:tbl>
      <w:tblPr>
        <w:tblW w:w="9350" w:type="dxa"/>
        <w:tblLook w:val="04A0" w:firstRow="1" w:lastRow="0" w:firstColumn="1" w:lastColumn="0" w:noHBand="0" w:noVBand="1"/>
      </w:tblPr>
      <w:tblGrid>
        <w:gridCol w:w="2949"/>
        <w:gridCol w:w="4512"/>
        <w:gridCol w:w="1889"/>
      </w:tblGrid>
      <w:tr w:rsidR="009525C4" w:rsidRPr="009525C4" w14:paraId="0638C6B8" w14:textId="77777777" w:rsidTr="009525C4">
        <w:trPr>
          <w:trHeight w:val="560"/>
        </w:trPr>
        <w:tc>
          <w:tcPr>
            <w:tcW w:w="2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666CDC"/>
            <w:noWrap/>
            <w:vAlign w:val="center"/>
            <w:hideMark/>
          </w:tcPr>
          <w:p w14:paraId="15BD045A" w14:textId="6C45FD31" w:rsidR="009525C4" w:rsidRPr="009525C4" w:rsidRDefault="009525C4" w:rsidP="009525C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n-US"/>
              </w:rPr>
              <w:t>ETIQUETA</w:t>
            </w:r>
          </w:p>
        </w:tc>
        <w:tc>
          <w:tcPr>
            <w:tcW w:w="4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666CDC"/>
            <w:noWrap/>
            <w:vAlign w:val="center"/>
            <w:hideMark/>
          </w:tcPr>
          <w:p w14:paraId="0F5C9DCE" w14:textId="06A8F5D6" w:rsidR="009525C4" w:rsidRPr="009525C4" w:rsidRDefault="009525C4" w:rsidP="009525C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n-US"/>
              </w:rPr>
              <w:t>ESTRUCTURA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666CDC"/>
            <w:noWrap/>
            <w:vAlign w:val="center"/>
            <w:hideMark/>
          </w:tcPr>
          <w:p w14:paraId="6F1EA8A5" w14:textId="01387F5E" w:rsidR="009525C4" w:rsidRPr="009525C4" w:rsidRDefault="009525C4" w:rsidP="009525C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  <w:lang w:val="en-US"/>
              </w:rPr>
              <w:t>REGLA</w:t>
            </w:r>
          </w:p>
        </w:tc>
      </w:tr>
      <w:tr w:rsidR="009525C4" w:rsidRPr="009525C4" w14:paraId="6E3B037C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C2F39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fileIdentifier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C884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MDT(MALLA m)_Metadato_CODIGODANE_FECHACAPTURA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40AB1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Cumplir estructura</w:t>
            </w:r>
          </w:p>
        </w:tc>
      </w:tr>
      <w:tr w:rsidR="009525C4" w:rsidRPr="009525C4" w14:paraId="0A2CAEBC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1AE6B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organisationName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D412D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Instituto Geográfico Agustín Codazzi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A09F4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549D9473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8201C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positionName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4CCC1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Subdirección Cartográfica y Geodésica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9FE84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57B54809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4D845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CI_Telephone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99667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+57 (601) 6531888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0B9DE6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51F3A0D3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9660C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deliveryPoint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CBFF6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Carrera 30 # 48 - 51 – Sede Central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D25E5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7933C0D7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DA84E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city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E7029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Bogotá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194BD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2E74EC4D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A026C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administrativeArea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CF1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Cundinamarca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36CE2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067F9DF8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A036A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postalCode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1D13F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111321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552A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2972A65A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BDE66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electronicMailAddress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FEECE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contactenos@igac.gov.co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9496C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08C0D4F8" w14:textId="77777777" w:rsidTr="009525C4">
        <w:trPr>
          <w:trHeight w:val="58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496C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contactInstructions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8053C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Abierto al público de lunes a viernes de 9:00 a.m. a 4:00 p.m. jornada continua Sede Central y territorial Cundinamarca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DC58F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7933A9CA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6F5A6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metadataStandardName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ACD0D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ISO 19139 Geographic Information - Metadata - Implementation Specification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94D35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0E3C2DAB" w14:textId="77777777" w:rsidTr="009525C4">
        <w:trPr>
          <w:trHeight w:val="58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ABC9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title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C0C2B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Modelo Digital de Terreno. Departamento de XXXXXX. Municipio de XXXXX. Cabecera </w:t>
            </w: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 xml:space="preserve">Municipal XXXXX. </w:t>
            </w: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Centro Poblado XXXX. Malla XX metros. Año XXXX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BB8C4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lastRenderedPageBreak/>
              <w:t>Cumplir estructura</w:t>
            </w:r>
          </w:p>
        </w:tc>
      </w:tr>
      <w:tr w:rsidR="009525C4" w:rsidRPr="009525C4" w14:paraId="7D1B04A2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0B344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alternateTitle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A0FBE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MDT(TamañoMalla metros)_CODIGODANE_FECHACAPTURA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AD647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Cumplir estructura</w:t>
            </w:r>
          </w:p>
        </w:tc>
      </w:tr>
      <w:tr w:rsidR="009525C4" w:rsidRPr="009525C4" w14:paraId="2CA4AB1D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DA674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date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75D53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2023-01-05T08:05:56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400EF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estar diligenciado</w:t>
            </w:r>
          </w:p>
        </w:tc>
      </w:tr>
      <w:tr w:rsidR="009525C4" w:rsidRPr="009525C4" w14:paraId="157315B4" w14:textId="77777777" w:rsidTr="009525C4">
        <w:trPr>
          <w:trHeight w:val="145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54CA7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abstract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A89B2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El modelo digital del terreno corresponde a una malla regular de puntos o celdas ráster espaciadas cada XX metros, cubre el Departamento de XXXX, cubre (parcialmente o totalmente) el municipio de XXXX,  totalmente la cabecera municipal de XXXX, totalmente el centro poblado XXXX. Se extiende a X,XX hectáreas de hueco y XXX,XXXX hectáreas efectivas. El proceso se realizó con imágenes provenientes del sensor XXXX. </w:t>
            </w: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Fecha de toma: XXXX de XXXX de XXXX.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14224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Cumplir estructura</w:t>
            </w:r>
          </w:p>
        </w:tc>
      </w:tr>
      <w:tr w:rsidR="009525C4" w:rsidRPr="009525C4" w14:paraId="6EE3CBFE" w14:textId="77777777" w:rsidTr="009525C4">
        <w:trPr>
          <w:trHeight w:val="87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45DD3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purpose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6053C6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Servir como insumo básico para la realización de estudios suburbanos y rurales como análisis de riesgos y amenazas, análisis hidrológicos, planificación de ordenación y manejo ambiental, ordenamiento territorial, deslindes, análisis espacial, entre otros.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AB0F7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Cumplir estructura</w:t>
            </w:r>
          </w:p>
        </w:tc>
      </w:tr>
      <w:tr w:rsidR="009525C4" w:rsidRPr="009525C4" w14:paraId="5E59A009" w14:textId="77777777" w:rsidTr="009525C4">
        <w:trPr>
          <w:trHeight w:val="58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5CE6E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keyword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D0EE1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República de Colombia, Departamento de XXXXX, Municipio de XXXXX, Centro Poblado XXXXX, Cabecera Municipal de XXXX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09B1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Cumplir estructura</w:t>
            </w:r>
          </w:p>
        </w:tc>
      </w:tr>
      <w:tr w:rsidR="009525C4" w:rsidRPr="009525C4" w14:paraId="054673DA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506A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useLimitation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AF80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Producto generado para escalas iguales o menores a escala 1:XX.000.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395CB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Cumplir estructura</w:t>
            </w:r>
          </w:p>
        </w:tc>
      </w:tr>
      <w:tr w:rsidR="009525C4" w:rsidRPr="009525C4" w14:paraId="050F1137" w14:textId="77777777" w:rsidTr="009525C4">
        <w:trPr>
          <w:trHeight w:val="290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72345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statement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0D4C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El aseguramiento de la calidad se validó al 100% de los elementos en el MDT de (el municipio XXX - la cabecera municipal de XXXX, centro poblado XXXXX), el cual presenta una malla de X metros, extensión de XXX,XXX hectáreas de hueco y XXX,XXX hectáreas efectivas. Se verificó el cumplimiento de los parámetros de calidad definidos en la Especificación Técnica 471-2020/529-2020, en los elementos y subelementos de calidad, determinándose que el sistema de referencia cumple, ya que tiene asignado MAGNA SIRGAS Origen-Nacional, así mismo cumple con los parámetros de calidad de Totalidad (omisión, comisión), consistencia del MDT y exactitud posicional. Posteriormente se realizó el proceso de validación en el cual se logró determinar el cumplimiento de estos parámetros, lo cual permitió dar el concepto de APROBADO al MDT </w:t>
            </w: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de (el municipio XXX - la cabecera municipal de XXXX, centro poblado XXXXX)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7E092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lastRenderedPageBreak/>
              <w:t>Cumplir estructura</w:t>
            </w:r>
          </w:p>
        </w:tc>
      </w:tr>
      <w:tr w:rsidR="009525C4" w:rsidRPr="009525C4" w14:paraId="630D40C9" w14:textId="77777777" w:rsidTr="009525C4">
        <w:trPr>
          <w:trHeight w:val="31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42C18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lang w:val="en-US"/>
              </w:rPr>
              <w:t>code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C68A3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9377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71FD6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2BA1B803" w14:textId="77777777" w:rsidTr="009525C4">
        <w:trPr>
          <w:trHeight w:val="29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B5C61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attributeDescription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3A44B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Modelo Digital de Terreno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ADC9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Debe ser igual</w:t>
            </w:r>
          </w:p>
        </w:tc>
      </w:tr>
      <w:tr w:rsidR="009525C4" w:rsidRPr="009525C4" w14:paraId="359DE901" w14:textId="77777777" w:rsidTr="009525C4">
        <w:trPr>
          <w:trHeight w:val="580"/>
        </w:trPr>
        <w:tc>
          <w:tcPr>
            <w:tcW w:w="29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D0335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>distance</w:t>
            </w:r>
          </w:p>
        </w:tc>
        <w:tc>
          <w:tcPr>
            <w:tcW w:w="4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10A54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Que se encuentre diligenciado (GSD))</w:t>
            </w:r>
          </w:p>
        </w:tc>
        <w:tc>
          <w:tcPr>
            <w:tcW w:w="1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61EF1" w14:textId="77777777" w:rsidR="009525C4" w:rsidRPr="009525C4" w:rsidRDefault="009525C4" w:rsidP="009525C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</w:pPr>
            <w:r w:rsidRPr="009525C4">
              <w:rPr>
                <w:rFonts w:ascii="Calibri" w:eastAsia="Times New Roman" w:hAnsi="Calibri" w:cs="Calibri"/>
                <w:color w:val="000000"/>
                <w:sz w:val="22"/>
                <w:szCs w:val="22"/>
                <w:lang w:val="en-US"/>
              </w:rPr>
              <w:t xml:space="preserve">Que se encuentre diligenciado </w:t>
            </w:r>
          </w:p>
        </w:tc>
      </w:tr>
    </w:tbl>
    <w:p w14:paraId="1E7791D3" w14:textId="77777777" w:rsidR="0084716B" w:rsidRDefault="0084716B" w:rsidP="005D5DDE">
      <w:pPr>
        <w:rPr>
          <w:lang w:val="es-ES" w:eastAsia="es-ES"/>
        </w:rPr>
      </w:pPr>
    </w:p>
    <w:p w14:paraId="6123F691" w14:textId="77777777" w:rsidR="005D5DDE" w:rsidRDefault="005D5DDE" w:rsidP="00677E81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B160E1F" w14:textId="77777777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CONTROL DE CAMBIOS</w:t>
      </w:r>
    </w:p>
    <w:p w14:paraId="3832FC60" w14:textId="77777777" w:rsidR="00C26343" w:rsidRPr="00C26343" w:rsidRDefault="00C26343" w:rsidP="00C26343">
      <w:pPr>
        <w:jc w:val="both"/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211BE9A" w14:textId="77777777" w:rsidR="00141BD3" w:rsidRPr="00C26343" w:rsidRDefault="00141BD3" w:rsidP="00F52F79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5E936B6" w14:textId="77777777" w:rsidR="00C26343" w:rsidRPr="00C26343" w:rsidRDefault="00C26343" w:rsidP="00C26343">
      <w:pPr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 xml:space="preserve">Registrar la creación del documento en versión 1 así: </w:t>
      </w:r>
    </w:p>
    <w:p w14:paraId="047B5E2B" w14:textId="77777777" w:rsidR="00C26343" w:rsidRPr="00C26343" w:rsidRDefault="00C26343" w:rsidP="00C26343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4"/>
        <w:gridCol w:w="7342"/>
        <w:gridCol w:w="1066"/>
      </w:tblGrid>
      <w:tr w:rsidR="00141BD3" w:rsidRPr="00C26343" w14:paraId="2D299CF5" w14:textId="77777777" w:rsidTr="00B474C7">
        <w:trPr>
          <w:trHeight w:val="340"/>
        </w:trPr>
        <w:tc>
          <w:tcPr>
            <w:tcW w:w="780" w:type="pct"/>
            <w:shd w:val="clear" w:color="auto" w:fill="6667AD"/>
            <w:vAlign w:val="center"/>
          </w:tcPr>
          <w:p w14:paraId="7B5772F8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5" w:type="pct"/>
            <w:shd w:val="clear" w:color="auto" w:fill="6667AD"/>
            <w:vAlign w:val="center"/>
          </w:tcPr>
          <w:p w14:paraId="64E28FB9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5" w:type="pct"/>
            <w:shd w:val="clear" w:color="auto" w:fill="6667AD"/>
            <w:vAlign w:val="center"/>
          </w:tcPr>
          <w:p w14:paraId="62B0A151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141BD3" w:rsidRPr="00C26343" w14:paraId="76C8000E" w14:textId="77777777" w:rsidTr="008D2AB1">
        <w:trPr>
          <w:trHeight w:val="84"/>
        </w:trPr>
        <w:tc>
          <w:tcPr>
            <w:tcW w:w="780" w:type="pct"/>
            <w:shd w:val="clear" w:color="auto" w:fill="auto"/>
            <w:vAlign w:val="center"/>
          </w:tcPr>
          <w:p w14:paraId="30773880" w14:textId="1A118903" w:rsidR="00141BD3" w:rsidRPr="00C26343" w:rsidRDefault="009525C4" w:rsidP="00F52F79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31</w:t>
            </w:r>
            <w:r w:rsidR="00141BD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 w:rsidR="00F025E0">
              <w:rPr>
                <w:rFonts w:ascii="Century Gothic" w:hAnsi="Century Gothic" w:cs="Arial"/>
                <w:b/>
                <w:sz w:val="16"/>
                <w:szCs w:val="16"/>
              </w:rPr>
              <w:t>10</w:t>
            </w:r>
            <w:r w:rsidR="00141BD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 w:rsidR="00A0011A">
              <w:rPr>
                <w:rFonts w:ascii="Century Gothic" w:hAnsi="Century Gothic" w:cs="Arial"/>
                <w:b/>
                <w:sz w:val="16"/>
                <w:szCs w:val="16"/>
              </w:rPr>
              <w:t>2023</w:t>
            </w:r>
          </w:p>
        </w:tc>
        <w:tc>
          <w:tcPr>
            <w:tcW w:w="3685" w:type="pct"/>
            <w:shd w:val="clear" w:color="auto" w:fill="auto"/>
            <w:vAlign w:val="center"/>
          </w:tcPr>
          <w:p w14:paraId="7DDE6DAF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adopta como versión 1 por corresponder a la creación del documento. Emisión Inicial Oficial.</w:t>
            </w:r>
          </w:p>
          <w:p w14:paraId="2CF7A612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Hace parte del proceso de </w:t>
            </w: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xxxxx xxxxxxxxxx,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 del subproceso de </w:t>
            </w: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xxxxx.</w:t>
            </w:r>
          </w:p>
          <w:p w14:paraId="68BF43A4" w14:textId="047238BF" w:rsidR="00141BD3" w:rsidRPr="00C26343" w:rsidRDefault="00C26343" w:rsidP="00C26343">
            <w:pPr>
              <w:pStyle w:val="Prrafodelista"/>
              <w:numPr>
                <w:ilvl w:val="0"/>
                <w:numId w:val="14"/>
              </w:numPr>
              <w:spacing w:after="0"/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crea el procedimiento “</w:t>
            </w: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xxxxxxxxxx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”, código </w:t>
            </w: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xxxxxxx,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 versión 1.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0C92CCD0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71B717A3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p w14:paraId="226ED054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141BD3" w:rsidRPr="00C26343" w14:paraId="7DE53D3A" w14:textId="77777777" w:rsidTr="00B474C7">
        <w:trPr>
          <w:trHeight w:val="340"/>
          <w:jc w:val="center"/>
        </w:trPr>
        <w:tc>
          <w:tcPr>
            <w:tcW w:w="1250" w:type="pct"/>
            <w:shd w:val="clear" w:color="auto" w:fill="6667AD"/>
            <w:vAlign w:val="center"/>
          </w:tcPr>
          <w:p w14:paraId="103AEF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Elaboró y/o Actualizó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3FFCF216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Técnicamente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5E01E24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Metodológicamente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1F137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Aprobó</w:t>
            </w:r>
          </w:p>
        </w:tc>
      </w:tr>
      <w:tr w:rsidR="00141BD3" w:rsidRPr="00C26343" w14:paraId="4D85B4BB" w14:textId="77777777" w:rsidTr="00994D3A">
        <w:trPr>
          <w:trHeight w:val="1134"/>
          <w:jc w:val="center"/>
        </w:trPr>
        <w:tc>
          <w:tcPr>
            <w:tcW w:w="1250" w:type="pct"/>
            <w:shd w:val="clear" w:color="auto" w:fill="auto"/>
          </w:tcPr>
          <w:p w14:paraId="61675BAF" w14:textId="77777777" w:rsidR="00A0011A" w:rsidRDefault="00141BD3" w:rsidP="00A0011A"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A0011A" w:rsidRPr="00A0011A">
              <w:rPr>
                <w:rFonts w:ascii="Century Gothic" w:hAnsi="Century Gothic" w:cs="Arial"/>
                <w:sz w:val="16"/>
                <w:szCs w:val="16"/>
              </w:rPr>
              <w:t>Gabriel Hernán González Buitrago</w:t>
            </w:r>
            <w:r w:rsidR="00A0011A">
              <w:t xml:space="preserve"> </w:t>
            </w:r>
          </w:p>
          <w:p w14:paraId="5E6AC97D" w14:textId="55353D3D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8A8DA38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1C09E25" w14:textId="15232C56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A0011A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Contratista</w:t>
            </w:r>
          </w:p>
        </w:tc>
        <w:tc>
          <w:tcPr>
            <w:tcW w:w="1250" w:type="pct"/>
            <w:shd w:val="clear" w:color="auto" w:fill="auto"/>
          </w:tcPr>
          <w:p w14:paraId="157FD433" w14:textId="72B3C814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A0011A" w:rsidRPr="00A0011A">
              <w:rPr>
                <w:rFonts w:ascii="Century Gothic" w:hAnsi="Century Gothic" w:cs="Arial"/>
                <w:color w:val="000000"/>
                <w:sz w:val="16"/>
                <w:szCs w:val="16"/>
              </w:rPr>
              <w:t>Diego Rugeles</w:t>
            </w:r>
          </w:p>
          <w:p w14:paraId="7431307E" w14:textId="5B97D564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AE238E3" w14:textId="03AD5B53" w:rsidR="00EB67E6" w:rsidRDefault="00EB67E6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2C952032" w14:textId="77777777" w:rsidR="00EB67E6" w:rsidRDefault="00EB67E6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3FC6B70" w14:textId="25C2B825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A0011A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Contratista</w:t>
            </w:r>
          </w:p>
        </w:tc>
        <w:tc>
          <w:tcPr>
            <w:tcW w:w="1250" w:type="pct"/>
          </w:tcPr>
          <w:p w14:paraId="65B28964" w14:textId="72D1CA34" w:rsidR="00141BD3" w:rsidRPr="00737411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737411">
              <w:rPr>
                <w:rFonts w:ascii="Century Gothic" w:hAnsi="Century Gothic" w:cs="Arial"/>
                <w:color w:val="000000"/>
                <w:sz w:val="16"/>
                <w:szCs w:val="16"/>
              </w:rPr>
              <w:t>Diego Rugeles</w:t>
            </w:r>
          </w:p>
          <w:p w14:paraId="0CD40EA4" w14:textId="7000FBF9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70CF692E" w14:textId="6002EEF0" w:rsidR="00EB67E6" w:rsidRDefault="00EB67E6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B95564F" w14:textId="77777777" w:rsidR="00EB67E6" w:rsidRDefault="00EB67E6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D4DBC24" w14:textId="4926E5F0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A0011A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Contratista</w:t>
            </w:r>
          </w:p>
        </w:tc>
        <w:tc>
          <w:tcPr>
            <w:tcW w:w="1250" w:type="pct"/>
            <w:shd w:val="clear" w:color="auto" w:fill="auto"/>
          </w:tcPr>
          <w:p w14:paraId="7A375963" w14:textId="1735C741" w:rsidR="00141BD3" w:rsidRPr="00737411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Nombre:</w:t>
            </w:r>
            <w:r w:rsidR="00737411">
              <w:rPr>
                <w:rFonts w:ascii="Century Gothic" w:hAnsi="Century Gothic" w:cs="Arial"/>
                <w:color w:val="000000"/>
                <w:sz w:val="16"/>
                <w:szCs w:val="16"/>
              </w:rPr>
              <w:t xml:space="preserve"> Carlos Franco Prieto</w:t>
            </w:r>
          </w:p>
          <w:p w14:paraId="14AAC03C" w14:textId="5B1D0ED5" w:rsidR="00AB7B40" w:rsidRDefault="00AB7B40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4CEDE38" w14:textId="77777777" w:rsidR="00EB67E6" w:rsidRDefault="00EB67E6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386D2087" w14:textId="39C19375" w:rsidR="00141BD3" w:rsidRPr="00C26343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A0011A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Subdirector Geografía y cartografía</w:t>
            </w:r>
          </w:p>
        </w:tc>
      </w:tr>
    </w:tbl>
    <w:p w14:paraId="1D735409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sectPr w:rsidR="00141BD3" w:rsidRPr="00C26343" w:rsidSect="00F52F79">
      <w:headerReference w:type="default" r:id="rId16"/>
      <w:footerReference w:type="default" r:id="rId17"/>
      <w:pgSz w:w="12240" w:h="15840"/>
      <w:pgMar w:top="1134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57560" w14:textId="77777777" w:rsidR="00197888" w:rsidRDefault="00197888" w:rsidP="00F700DD">
      <w:r>
        <w:separator/>
      </w:r>
    </w:p>
  </w:endnote>
  <w:endnote w:type="continuationSeparator" w:id="0">
    <w:p w14:paraId="739AB967" w14:textId="77777777" w:rsidR="00197888" w:rsidRDefault="00197888" w:rsidP="00F70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" w:fontKey="{DAEEFD98-5A19-4182-8E66-8D6B3DC0EC10}"/>
    <w:embedBold r:id="rId2" w:fontKey="{A832DEB1-6048-425F-A074-87A2CA552DFD}"/>
    <w:embedItalic r:id="rId3" w:fontKey="{0B9BC0C1-6F23-4E96-868A-DE3868568D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0368FD2D-7AD8-4FAB-80C7-E56B004F0073}"/>
    <w:embedBold r:id="rId5" w:fontKey="{E82D9F1A-8E53-4806-9AB4-1B8AA69A13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1C54A29B-E71A-4319-8E84-3C4C13751EFF}"/>
    <w:embedBold r:id="rId7" w:fontKey="{8F7C551F-AB64-4F33-92AF-B3837AEAE37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8" w:fontKey="{BB201121-42A2-4C06-AA1A-9AEC1A7099C2}"/>
    <w:embedBold r:id="rId9" w:fontKey="{1FB0661A-6F36-45C7-AFB9-C5CBF37DD1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442FD" w14:textId="7BA4E3FE" w:rsidR="00F700DD" w:rsidRPr="00F52F79" w:rsidRDefault="00F52F79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>
      <w:rPr>
        <w:rFonts w:ascii="Century Gothic" w:eastAsia="Times New Roman" w:hAnsi="Century Gothic" w:cs="Arial"/>
        <w:iCs/>
        <w:sz w:val="14"/>
        <w:szCs w:val="14"/>
        <w:lang w:eastAsia="es-ES"/>
      </w:rPr>
      <w:t>2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>
      <w:rPr>
        <w:rFonts w:ascii="Century Gothic" w:eastAsia="Times New Roman" w:hAnsi="Century Gothic" w:cs="Arial"/>
        <w:iCs/>
        <w:sz w:val="14"/>
        <w:szCs w:val="14"/>
        <w:lang w:eastAsia="es-ES"/>
      </w:rPr>
      <w:t>4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F99DB" w14:textId="77777777" w:rsidR="00197888" w:rsidRDefault="00197888" w:rsidP="00F700DD">
      <w:r>
        <w:separator/>
      </w:r>
    </w:p>
  </w:footnote>
  <w:footnote w:type="continuationSeparator" w:id="0">
    <w:p w14:paraId="5BBFFE6B" w14:textId="77777777" w:rsidR="00197888" w:rsidRDefault="00197888" w:rsidP="00F70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F700D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13505CF0" w14:textId="59140F98" w:rsidR="00F700DD" w:rsidRPr="00F52F79" w:rsidRDefault="00297BF4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297BF4">
            <w:rPr>
              <w:rFonts w:ascii="Century Gothic" w:hAnsi="Century Gothic" w:cs="Arial"/>
              <w:b/>
              <w:sz w:val="16"/>
              <w:szCs w:val="16"/>
            </w:rPr>
            <w:t xml:space="preserve">Herramienta </w:t>
          </w:r>
          <w:r w:rsidR="0084716B">
            <w:rPr>
              <w:rFonts w:ascii="Century Gothic" w:hAnsi="Century Gothic" w:cs="Arial"/>
              <w:b/>
              <w:sz w:val="16"/>
              <w:szCs w:val="16"/>
            </w:rPr>
            <w:t>validación de metadatos &lt;Ortofotos&gt;</w:t>
          </w:r>
        </w:p>
      </w:tc>
      <w:tc>
        <w:tcPr>
          <w:tcW w:w="806" w:type="pct"/>
          <w:vAlign w:val="center"/>
        </w:tcPr>
        <w:p w14:paraId="0D0A123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F700D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33E41C2A" w:rsidR="00F700DD" w:rsidRPr="00F52F79" w:rsidRDefault="00F03B75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-</w:t>
          </w:r>
          <w:r w:rsidR="00856891">
            <w:rPr>
              <w:rFonts w:ascii="Century Gothic" w:hAnsi="Century Gothic" w:cs="Arial"/>
              <w:bCs/>
              <w:sz w:val="14"/>
              <w:szCs w:val="14"/>
            </w:rPr>
            <w:t>01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-</w:t>
          </w:r>
          <w:r w:rsidR="00856891">
            <w:rPr>
              <w:rFonts w:ascii="Century Gothic" w:hAnsi="Century Gothic" w:cs="Arial"/>
              <w:bCs/>
              <w:sz w:val="14"/>
              <w:szCs w:val="14"/>
            </w:rPr>
            <w:t>0</w:t>
          </w:r>
          <w:r w:rsidR="0084716B">
            <w:rPr>
              <w:rFonts w:ascii="Century Gothic" w:hAnsi="Century Gothic" w:cs="Arial"/>
              <w:bCs/>
              <w:sz w:val="14"/>
              <w:szCs w:val="14"/>
            </w:rPr>
            <w:t>3</w:t>
          </w:r>
        </w:p>
      </w:tc>
      <w:tc>
        <w:tcPr>
          <w:tcW w:w="565" w:type="pct"/>
        </w:tcPr>
        <w:p w14:paraId="4B25A4E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1538B3FE" w:rsidR="00F700DD" w:rsidRPr="00F52F79" w:rsidRDefault="00856891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1.0</w:t>
          </w:r>
        </w:p>
      </w:tc>
      <w:tc>
        <w:tcPr>
          <w:tcW w:w="886" w:type="pct"/>
          <w:vAlign w:val="center"/>
        </w:tcPr>
        <w:p w14:paraId="18A635A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31B6D91D" w:rsidR="00F700DD" w:rsidRPr="00F52F79" w:rsidRDefault="0084716B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22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/</w:t>
          </w:r>
          <w:r>
            <w:rPr>
              <w:rFonts w:ascii="Century Gothic" w:hAnsi="Century Gothic" w:cs="Arial"/>
              <w:bCs/>
              <w:sz w:val="14"/>
              <w:szCs w:val="14"/>
            </w:rPr>
            <w:t>10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/</w:t>
          </w:r>
          <w:r w:rsidR="00856891">
            <w:rPr>
              <w:rFonts w:ascii="Century Gothic" w:hAnsi="Century Gothic" w:cs="Arial"/>
              <w:bCs/>
              <w:sz w:val="14"/>
              <w:szCs w:val="14"/>
            </w:rPr>
            <w:t>2023</w:t>
          </w:r>
        </w:p>
      </w:tc>
    </w:tr>
    <w:tr w:rsidR="00F700D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18E4FEE" w14:textId="536D1603" w:rsidR="00F700DD" w:rsidRDefault="00F700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6841"/>
    <w:multiLevelType w:val="hybridMultilevel"/>
    <w:tmpl w:val="3154C5BE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E014FE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3D67E00"/>
    <w:multiLevelType w:val="hybridMultilevel"/>
    <w:tmpl w:val="A10256B8"/>
    <w:lvl w:ilvl="0" w:tplc="B4F83334">
      <w:start w:val="1"/>
      <w:numFmt w:val="decimal"/>
      <w:lvlText w:val="%1."/>
      <w:lvlJc w:val="left"/>
      <w:pPr>
        <w:ind w:left="720" w:hanging="360"/>
      </w:pPr>
      <w:rPr>
        <w:rFonts w:ascii="Century Gothic" w:eastAsia="Times New Roman" w:hAnsi="Century Gothic" w:hint="default"/>
        <w:sz w:val="2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85467FD"/>
    <w:multiLevelType w:val="multilevel"/>
    <w:tmpl w:val="595ECF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49960725">
    <w:abstractNumId w:val="4"/>
  </w:num>
  <w:num w:numId="2" w16cid:durableId="1065878393">
    <w:abstractNumId w:val="14"/>
  </w:num>
  <w:num w:numId="3" w16cid:durableId="2129161948">
    <w:abstractNumId w:val="6"/>
  </w:num>
  <w:num w:numId="4" w16cid:durableId="30502431">
    <w:abstractNumId w:val="8"/>
  </w:num>
  <w:num w:numId="5" w16cid:durableId="1325623373">
    <w:abstractNumId w:val="12"/>
  </w:num>
  <w:num w:numId="6" w16cid:durableId="2077317802">
    <w:abstractNumId w:val="1"/>
  </w:num>
  <w:num w:numId="7" w16cid:durableId="196351769">
    <w:abstractNumId w:val="2"/>
  </w:num>
  <w:num w:numId="8" w16cid:durableId="1490367790">
    <w:abstractNumId w:val="5"/>
  </w:num>
  <w:num w:numId="9" w16cid:durableId="1025327541">
    <w:abstractNumId w:val="3"/>
  </w:num>
  <w:num w:numId="10" w16cid:durableId="1440182920">
    <w:abstractNumId w:val="7"/>
  </w:num>
  <w:num w:numId="11" w16cid:durableId="1338969789">
    <w:abstractNumId w:val="15"/>
  </w:num>
  <w:num w:numId="12" w16cid:durableId="87433605">
    <w:abstractNumId w:val="9"/>
  </w:num>
  <w:num w:numId="13" w16cid:durableId="2130390276">
    <w:abstractNumId w:val="13"/>
  </w:num>
  <w:num w:numId="14" w16cid:durableId="1596863415">
    <w:abstractNumId w:val="10"/>
  </w:num>
  <w:num w:numId="15" w16cid:durableId="1347749952">
    <w:abstractNumId w:val="0"/>
  </w:num>
  <w:num w:numId="16" w16cid:durableId="17772093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0DD"/>
    <w:rsid w:val="000E559B"/>
    <w:rsid w:val="000F2A17"/>
    <w:rsid w:val="00141BD3"/>
    <w:rsid w:val="00192815"/>
    <w:rsid w:val="001939F7"/>
    <w:rsid w:val="00197888"/>
    <w:rsid w:val="001C0986"/>
    <w:rsid w:val="00236D6C"/>
    <w:rsid w:val="002874EA"/>
    <w:rsid w:val="00297BF4"/>
    <w:rsid w:val="002D76C0"/>
    <w:rsid w:val="0034447C"/>
    <w:rsid w:val="004475EA"/>
    <w:rsid w:val="005D5DDE"/>
    <w:rsid w:val="006532AB"/>
    <w:rsid w:val="00661820"/>
    <w:rsid w:val="00677E81"/>
    <w:rsid w:val="006E56C5"/>
    <w:rsid w:val="00737411"/>
    <w:rsid w:val="00743C6D"/>
    <w:rsid w:val="008458B3"/>
    <w:rsid w:val="0084716B"/>
    <w:rsid w:val="00856891"/>
    <w:rsid w:val="008B66F4"/>
    <w:rsid w:val="009525C4"/>
    <w:rsid w:val="00994D3A"/>
    <w:rsid w:val="00A0011A"/>
    <w:rsid w:val="00A27FA5"/>
    <w:rsid w:val="00AB6193"/>
    <w:rsid w:val="00AB7B40"/>
    <w:rsid w:val="00B20627"/>
    <w:rsid w:val="00B474C7"/>
    <w:rsid w:val="00BB73AF"/>
    <w:rsid w:val="00C26343"/>
    <w:rsid w:val="00C621BC"/>
    <w:rsid w:val="00CA1503"/>
    <w:rsid w:val="00DF1D84"/>
    <w:rsid w:val="00E476F4"/>
    <w:rsid w:val="00E5611E"/>
    <w:rsid w:val="00EB67E6"/>
    <w:rsid w:val="00ED0DF1"/>
    <w:rsid w:val="00F025E0"/>
    <w:rsid w:val="00F03B75"/>
    <w:rsid w:val="00F13875"/>
    <w:rsid w:val="00F36743"/>
    <w:rsid w:val="00F52F79"/>
    <w:rsid w:val="00F700DD"/>
    <w:rsid w:val="00FC6F22"/>
    <w:rsid w:val="00FE2725"/>
    <w:rsid w:val="00FF3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48759D"/>
  <w15:chartTrackingRefBased/>
  <w15:docId w15:val="{DDA2F0C5-02B9-9749-BF19-6BD01C3B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75EA"/>
  </w:style>
  <w:style w:type="paragraph" w:styleId="Ttulo1">
    <w:name w:val="heading 1"/>
    <w:aliases w:val="TITULO,Título 1A"/>
    <w:basedOn w:val="Normal"/>
    <w:next w:val="Normal"/>
    <w:link w:val="Ttulo1Car"/>
    <w:qFormat/>
    <w:rsid w:val="00F700D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C09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rsid w:val="00F700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/>
      <w:bCs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C09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Descripcin">
    <w:name w:val="caption"/>
    <w:basedOn w:val="Normal"/>
    <w:next w:val="Normal"/>
    <w:unhideWhenUsed/>
    <w:qFormat/>
    <w:rsid w:val="004475EA"/>
    <w:pPr>
      <w:spacing w:before="120" w:after="100" w:afterAutospacing="1"/>
      <w:jc w:val="center"/>
    </w:pPr>
    <w:rPr>
      <w:rFonts w:ascii="Century Gothic" w:eastAsia="Times New Roman" w:hAnsi="Century Gothic" w:cs="Arial"/>
      <w:i/>
      <w:iCs/>
      <w:sz w:val="16"/>
      <w:szCs w:val="20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0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FC05A9-473C-A54D-9224-22B7C6862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8</Pages>
  <Words>1131</Words>
  <Characters>6226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RODRIGUEZ</dc:creator>
  <cp:keywords/>
  <dc:description/>
  <cp:lastModifiedBy>Michael R</cp:lastModifiedBy>
  <cp:revision>26</cp:revision>
  <dcterms:created xsi:type="dcterms:W3CDTF">2023-04-13T21:12:00Z</dcterms:created>
  <dcterms:modified xsi:type="dcterms:W3CDTF">2023-12-12T19:14:00Z</dcterms:modified>
</cp:coreProperties>
</file>